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F98A" w14:textId="77777777" w:rsidR="00A24D45" w:rsidRPr="00A24D45" w:rsidRDefault="00A24D45" w:rsidP="00A24D45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  <w:sz w:val="32"/>
          <w:szCs w:val="32"/>
        </w:rPr>
      </w:pPr>
      <w:r w:rsidRPr="00A24D45">
        <w:rPr>
          <w:b/>
          <w:bCs/>
          <w:sz w:val="32"/>
          <w:szCs w:val="32"/>
        </w:rPr>
        <w:t>TEMPLATE B</w:t>
      </w:r>
    </w:p>
    <w:p w14:paraId="44CC1B2B" w14:textId="77777777" w:rsidR="00A24D45" w:rsidRPr="00AE1D40" w:rsidRDefault="00A24D45" w:rsidP="00A24D45">
      <w:pPr>
        <w:tabs>
          <w:tab w:val="left" w:pos="567"/>
          <w:tab w:val="right" w:pos="993"/>
          <w:tab w:val="left" w:pos="1276"/>
        </w:tabs>
        <w:ind w:left="425" w:right="425" w:hanging="284"/>
        <w:jc w:val="center"/>
        <w:rPr>
          <w:b/>
          <w:bCs/>
        </w:rPr>
      </w:pPr>
      <w:r w:rsidRPr="00AE1D40">
        <w:rPr>
          <w:b/>
          <w:bCs/>
        </w:rPr>
        <w:t>RESPONSE FOR CAPACITY-BUILDING NEEDS-ASSESSMENT: “Space2030” Agenda Mid-term Review</w:t>
      </w:r>
    </w:p>
    <w:p w14:paraId="653B1A02" w14:textId="77777777" w:rsidR="00A24D45" w:rsidRPr="00AE1D40" w:rsidRDefault="00A24D45" w:rsidP="00A24D45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2761B351" w14:textId="77777777" w:rsidR="00A24D45" w:rsidRPr="00334FEE" w:rsidRDefault="00A24D45" w:rsidP="00A24D45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  <w:color w:val="0070C0"/>
        </w:rPr>
      </w:pPr>
      <w:r w:rsidRPr="00334FEE">
        <w:rPr>
          <w:b/>
          <w:bCs/>
          <w:color w:val="0070C0"/>
        </w:rPr>
        <w:t xml:space="preserve">For Member States </w:t>
      </w:r>
    </w:p>
    <w:p w14:paraId="6A28F62D" w14:textId="77777777" w:rsidR="00A24D45" w:rsidRPr="00AE1D40" w:rsidRDefault="00A24D45" w:rsidP="00A24D45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40790EB0" w14:textId="77777777" w:rsidR="00A24D45" w:rsidRPr="00AE1D40" w:rsidRDefault="00A24D45" w:rsidP="00A24D45">
      <w:pPr>
        <w:tabs>
          <w:tab w:val="left" w:pos="567"/>
          <w:tab w:val="right" w:pos="993"/>
          <w:tab w:val="left" w:pos="1276"/>
        </w:tabs>
        <w:ind w:left="425" w:right="425"/>
      </w:pPr>
      <w:r w:rsidRPr="00AE1D40">
        <w:rPr>
          <w:u w:val="single"/>
        </w:rPr>
        <w:t>N</w:t>
      </w:r>
      <w:r>
        <w:rPr>
          <w:u w:val="single"/>
        </w:rPr>
        <w:t>OTE BY SECRETARIAT</w:t>
      </w:r>
      <w:r w:rsidRPr="00AE1D40">
        <w:rPr>
          <w:u w:val="single"/>
        </w:rPr>
        <w:t>:</w:t>
      </w:r>
      <w:r w:rsidRPr="00AE1D40">
        <w:t xml:space="preserve"> the following template is designed to allow Member States to provide standardized responses to any of the 4 Overarching Objectives and to demonstrate their respective challenges and needs</w:t>
      </w:r>
    </w:p>
    <w:p w14:paraId="7F3556D1" w14:textId="77777777" w:rsidR="00A24D45" w:rsidRPr="00AE1D40" w:rsidRDefault="00A24D45" w:rsidP="00A24D45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6" w:right="425"/>
        <w:jc w:val="left"/>
      </w:pPr>
    </w:p>
    <w:tbl>
      <w:tblPr>
        <w:tblStyle w:val="TableGrid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3686"/>
      </w:tblGrid>
      <w:tr w:rsidR="00A24D45" w:rsidRPr="00AE1D40" w14:paraId="4395B58C" w14:textId="77777777" w:rsidTr="006454F6">
        <w:tc>
          <w:tcPr>
            <w:tcW w:w="4819" w:type="dxa"/>
          </w:tcPr>
          <w:p w14:paraId="3C508ACF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1660"/>
                <w:tab w:val="left" w:pos="2622"/>
              </w:tabs>
              <w:ind w:left="425" w:right="425" w:firstLine="0"/>
              <w:jc w:val="both"/>
            </w:pPr>
            <w:r w:rsidRPr="00AE1D40">
              <w:t>Overarching objective [1-4]</w:t>
            </w:r>
          </w:p>
        </w:tc>
        <w:tc>
          <w:tcPr>
            <w:tcW w:w="3686" w:type="dxa"/>
          </w:tcPr>
          <w:p w14:paraId="78E9FCD7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[e.g. 1.1. 1.3…]</w:t>
            </w:r>
          </w:p>
        </w:tc>
      </w:tr>
      <w:tr w:rsidR="00A24D45" w:rsidRPr="00AE1D40" w14:paraId="7D67E4FA" w14:textId="77777777" w:rsidTr="006454F6">
        <w:tc>
          <w:tcPr>
            <w:tcW w:w="4819" w:type="dxa"/>
          </w:tcPr>
          <w:p w14:paraId="616295FF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2651"/>
                <w:tab w:val="left" w:pos="2793"/>
                <w:tab w:val="left" w:pos="2935"/>
              </w:tabs>
              <w:ind w:left="425" w:right="425" w:firstLine="0"/>
              <w:jc w:val="both"/>
            </w:pPr>
            <w:r w:rsidRPr="00AE1D40">
              <w:t>Country</w:t>
            </w:r>
          </w:p>
        </w:tc>
        <w:tc>
          <w:tcPr>
            <w:tcW w:w="3686" w:type="dxa"/>
          </w:tcPr>
          <w:p w14:paraId="1E21452F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</w:p>
        </w:tc>
      </w:tr>
      <w:tr w:rsidR="00A24D45" w:rsidRPr="00AE1D40" w14:paraId="75088930" w14:textId="77777777" w:rsidTr="006454F6">
        <w:trPr>
          <w:trHeight w:val="703"/>
        </w:trPr>
        <w:tc>
          <w:tcPr>
            <w:tcW w:w="4819" w:type="dxa"/>
          </w:tcPr>
          <w:p w14:paraId="15C840E9" w14:textId="77777777" w:rsidR="00A24D45" w:rsidRPr="00AE1D40" w:rsidRDefault="00A24D45" w:rsidP="006454F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  <w:rPr>
                <w:b/>
                <w:bCs/>
              </w:rPr>
            </w:pPr>
            <w:r w:rsidRPr="00AE1D40">
              <w:rPr>
                <w:b/>
                <w:bCs/>
              </w:rPr>
              <w:t xml:space="preserve">Outline the nature of your national challenge(s) </w:t>
            </w:r>
          </w:p>
        </w:tc>
        <w:tc>
          <w:tcPr>
            <w:tcW w:w="3686" w:type="dxa"/>
          </w:tcPr>
          <w:p w14:paraId="3E6EE850" w14:textId="77777777" w:rsidR="00A24D45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</w:t>
            </w:r>
            <w:proofErr w:type="spellStart"/>
            <w:r w:rsidRPr="00AE1D40">
              <w:rPr>
                <w:b w:val="0"/>
                <w:bCs/>
              </w:rPr>
              <w:t>e.g</w:t>
            </w:r>
            <w:proofErr w:type="spellEnd"/>
            <w:r w:rsidRPr="00AE1D40">
              <w:rPr>
                <w:b w:val="0"/>
                <w:bCs/>
              </w:rPr>
              <w:t xml:space="preserve"> food security</w:t>
            </w:r>
            <w:r>
              <w:rPr>
                <w:b w:val="0"/>
                <w:bCs/>
              </w:rPr>
              <w:t xml:space="preserve">, water management, </w:t>
            </w:r>
          </w:p>
          <w:p w14:paraId="3FD30B58" w14:textId="77777777" w:rsidR="00A24D45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urban development, health,</w:t>
            </w:r>
          </w:p>
          <w:p w14:paraId="1E671759" w14:textId="77777777" w:rsidR="00A24D45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connectivity, </w:t>
            </w:r>
          </w:p>
          <w:p w14:paraId="73F765C7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natural disasters….</w:t>
            </w:r>
            <w:r w:rsidRPr="00AE1D40">
              <w:rPr>
                <w:b w:val="0"/>
                <w:bCs/>
              </w:rPr>
              <w:t>]</w:t>
            </w:r>
          </w:p>
        </w:tc>
      </w:tr>
      <w:tr w:rsidR="00A24D45" w:rsidRPr="00AE1D40" w14:paraId="19E26C85" w14:textId="77777777" w:rsidTr="006454F6">
        <w:tc>
          <w:tcPr>
            <w:tcW w:w="4819" w:type="dxa"/>
          </w:tcPr>
          <w:p w14:paraId="6383E70E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>
              <w:t>Please explain more, including whether you have already identified a space solution?</w:t>
            </w:r>
          </w:p>
        </w:tc>
        <w:tc>
          <w:tcPr>
            <w:tcW w:w="3686" w:type="dxa"/>
          </w:tcPr>
          <w:p w14:paraId="5643DE39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1736"/>
              </w:tabs>
              <w:ind w:left="425" w:right="425" w:firstLine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[max 200 words for each item]</w:t>
            </w:r>
          </w:p>
          <w:p w14:paraId="04B11E42" w14:textId="77777777" w:rsidR="00A24D45" w:rsidRPr="00AE1D40" w:rsidRDefault="00A24D45" w:rsidP="006454F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</w:pPr>
          </w:p>
        </w:tc>
      </w:tr>
      <w:tr w:rsidR="00A24D45" w:rsidRPr="00AE1D40" w14:paraId="36D9810B" w14:textId="77777777" w:rsidTr="006454F6">
        <w:tc>
          <w:tcPr>
            <w:tcW w:w="4819" w:type="dxa"/>
          </w:tcPr>
          <w:p w14:paraId="1E69FA0B" w14:textId="77777777" w:rsidR="00A24D45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>
              <w:t>What kind of assistance would be most beneficial for you in this regard?</w:t>
            </w:r>
          </w:p>
        </w:tc>
        <w:tc>
          <w:tcPr>
            <w:tcW w:w="3686" w:type="dxa"/>
          </w:tcPr>
          <w:p w14:paraId="62AA35A9" w14:textId="77777777" w:rsidR="00A24D45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173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928A8">
              <w:rPr>
                <w:b w:val="0"/>
                <w:bCs/>
              </w:rPr>
              <w:t>[max 200 words – we invite you to highlight any specific technical or advisory assistance (e.g. space law &amp; policy</w:t>
            </w:r>
            <w:r>
              <w:rPr>
                <w:b w:val="0"/>
                <w:bCs/>
              </w:rPr>
              <w:t>;</w:t>
            </w:r>
            <w:r w:rsidRPr="00A928A8">
              <w:rPr>
                <w:b w:val="0"/>
                <w:bCs/>
              </w:rPr>
              <w:t xml:space="preserve"> disaster preparedness or other area) that you believe UNOOSA could valuably provide to your country]</w:t>
            </w:r>
          </w:p>
        </w:tc>
      </w:tr>
      <w:tr w:rsidR="00A24D45" w:rsidRPr="00AE1D40" w14:paraId="2DD1E5AB" w14:textId="77777777" w:rsidTr="006454F6">
        <w:tc>
          <w:tcPr>
            <w:tcW w:w="4819" w:type="dxa"/>
          </w:tcPr>
          <w:p w14:paraId="51384502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Relevant SDGs</w:t>
            </w:r>
          </w:p>
        </w:tc>
        <w:tc>
          <w:tcPr>
            <w:tcW w:w="3686" w:type="dxa"/>
          </w:tcPr>
          <w:p w14:paraId="76BC3889" w14:textId="77777777" w:rsidR="00A24D45" w:rsidRPr="00A37CA4" w:rsidRDefault="00A24D45" w:rsidP="006454F6">
            <w:pPr>
              <w:pStyle w:val="H23"/>
              <w:tabs>
                <w:tab w:val="clear" w:pos="1022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 xml:space="preserve">[1-17]  </w:t>
            </w:r>
          </w:p>
        </w:tc>
      </w:tr>
      <w:tr w:rsidR="00A24D45" w:rsidRPr="00AE1D40" w14:paraId="616A5CC3" w14:textId="77777777" w:rsidTr="006454F6">
        <w:tc>
          <w:tcPr>
            <w:tcW w:w="4819" w:type="dxa"/>
          </w:tcPr>
          <w:p w14:paraId="68649B5F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 xml:space="preserve">Name of relevant national stakeholder </w:t>
            </w:r>
          </w:p>
        </w:tc>
        <w:tc>
          <w:tcPr>
            <w:tcW w:w="3686" w:type="dxa"/>
          </w:tcPr>
          <w:p w14:paraId="76A98BF0" w14:textId="77777777" w:rsidR="00A24D45" w:rsidRPr="00AE1D40" w:rsidRDefault="00A24D45" w:rsidP="006454F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[ministry]</w:t>
            </w:r>
          </w:p>
        </w:tc>
      </w:tr>
    </w:tbl>
    <w:p w14:paraId="4875984E" w14:textId="77777777" w:rsidR="00A24D45" w:rsidRDefault="00A24D45" w:rsidP="00A24D45">
      <w:pPr>
        <w:tabs>
          <w:tab w:val="left" w:pos="567"/>
          <w:tab w:val="right" w:pos="993"/>
          <w:tab w:val="left" w:pos="1276"/>
        </w:tabs>
        <w:rPr>
          <w:b/>
          <w:bCs/>
        </w:rPr>
      </w:pPr>
    </w:p>
    <w:p w14:paraId="6E064550" w14:textId="77777777" w:rsidR="00870AB5" w:rsidRDefault="00870AB5"/>
    <w:sectPr w:rsidR="00870AB5" w:rsidSect="00BA76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EA"/>
    <w:rsid w:val="000166EA"/>
    <w:rsid w:val="00020322"/>
    <w:rsid w:val="00061618"/>
    <w:rsid w:val="0006391C"/>
    <w:rsid w:val="001D69E4"/>
    <w:rsid w:val="00334759"/>
    <w:rsid w:val="00405C66"/>
    <w:rsid w:val="00461A4E"/>
    <w:rsid w:val="004E6D0A"/>
    <w:rsid w:val="005817F7"/>
    <w:rsid w:val="00734EBF"/>
    <w:rsid w:val="007933CD"/>
    <w:rsid w:val="008206C2"/>
    <w:rsid w:val="00870AB5"/>
    <w:rsid w:val="008C64CB"/>
    <w:rsid w:val="008E1AD4"/>
    <w:rsid w:val="00A24D45"/>
    <w:rsid w:val="00BA76A4"/>
    <w:rsid w:val="00CB08FB"/>
    <w:rsid w:val="00E430E4"/>
    <w:rsid w:val="00E84CD6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94D3F"/>
  <w14:defaultImageDpi w14:val="32767"/>
  <w15:chartTrackingRefBased/>
  <w15:docId w15:val="{F1DA18DA-4115-894B-AA5E-BC938C6F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66EA"/>
    <w:pPr>
      <w:suppressAutoHyphens/>
      <w:spacing w:line="240" w:lineRule="atLeast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6EA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6EA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6EA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6EA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6EA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6EA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EA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6EA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6EA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6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6E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6E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6E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6E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6E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6E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6E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166E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66E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6EA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66E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66EA"/>
    <w:pPr>
      <w:suppressAutoHyphens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spacing w:val="0"/>
      <w:w w:val="10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66E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166EA"/>
    <w:pPr>
      <w:suppressAutoHyphens w:val="0"/>
      <w:spacing w:line="240" w:lineRule="auto"/>
      <w:ind w:left="720"/>
      <w:contextualSpacing/>
    </w:pPr>
    <w:rPr>
      <w:rFonts w:asciiTheme="minorHAnsi" w:hAnsiTheme="minorHAnsi" w:cstheme="minorBidi"/>
      <w:spacing w:val="0"/>
      <w:w w:val="10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6E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166EA"/>
    <w:rPr>
      <w:b/>
      <w:bCs/>
      <w:smallCaps/>
      <w:color w:val="0F4761" w:themeColor="accent1" w:themeShade="BF"/>
      <w:spacing w:val="5"/>
    </w:rPr>
  </w:style>
  <w:style w:type="paragraph" w:customStyle="1" w:styleId="SingleTxt">
    <w:name w:val="__Single Txt"/>
    <w:basedOn w:val="Normal"/>
    <w:link w:val="SingleTxtChar"/>
    <w:qFormat/>
    <w:rsid w:val="000166E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4" w:right="1264"/>
      <w:jc w:val="both"/>
    </w:pPr>
  </w:style>
  <w:style w:type="character" w:customStyle="1" w:styleId="SingleTxtChar">
    <w:name w:val="__Single Txt Char"/>
    <w:link w:val="SingleTxt"/>
    <w:qFormat/>
    <w:rsid w:val="000166EA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customStyle="1" w:styleId="H23">
    <w:name w:val="_ H_2/3"/>
    <w:basedOn w:val="Normal"/>
    <w:next w:val="SingleTxt"/>
    <w:link w:val="H23Char"/>
    <w:qFormat/>
    <w:rsid w:val="000166E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4" w:right="1264" w:hanging="1264"/>
      <w:outlineLvl w:val="1"/>
    </w:pPr>
    <w:rPr>
      <w:b/>
      <w:spacing w:val="2"/>
    </w:rPr>
  </w:style>
  <w:style w:type="character" w:customStyle="1" w:styleId="H23Char">
    <w:name w:val="_ H_2/3 Char"/>
    <w:link w:val="H23"/>
    <w:qFormat/>
    <w:rsid w:val="000166EA"/>
    <w:rPr>
      <w:rFonts w:ascii="Times New Roman" w:hAnsi="Times New Roman" w:cs="Times New Roman"/>
      <w:b/>
      <w:spacing w:val="2"/>
      <w:w w:val="103"/>
      <w:kern w:val="14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0166EA"/>
    <w:pPr>
      <w:suppressAutoHyphens/>
      <w:spacing w:line="24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Kofler</dc:creator>
  <cp:keywords/>
  <dc:description/>
  <cp:lastModifiedBy>Romana Kofler</cp:lastModifiedBy>
  <cp:revision>4</cp:revision>
  <dcterms:created xsi:type="dcterms:W3CDTF">2024-12-19T11:08:00Z</dcterms:created>
  <dcterms:modified xsi:type="dcterms:W3CDTF">2024-12-20T14:48:00Z</dcterms:modified>
</cp:coreProperties>
</file>